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69" w:rsidRDefault="002C0169" w:rsidP="002C0169">
      <w:pPr>
        <w:pStyle w:val="Nzev"/>
        <w:widowControl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Obecní úřad Senice na Hané</w:t>
      </w:r>
    </w:p>
    <w:p w:rsidR="002C0169" w:rsidRDefault="002C0169" w:rsidP="002C0169">
      <w:pPr>
        <w:pStyle w:val="Podtitul"/>
        <w:jc w:val="left"/>
      </w:pPr>
    </w:p>
    <w:p w:rsidR="002C0169" w:rsidRDefault="002C0169" w:rsidP="002C0169">
      <w:pPr>
        <w:pStyle w:val="Nzev"/>
        <w:widowControl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Usnesení</w:t>
      </w:r>
    </w:p>
    <w:p w:rsidR="002C0169" w:rsidRDefault="002C0169" w:rsidP="002C0169">
      <w:pPr>
        <w:jc w:val="center"/>
        <w:rPr>
          <w:rFonts w:ascii="Verdana" w:hAnsi="Verdana"/>
          <w:sz w:val="20"/>
        </w:rPr>
      </w:pPr>
    </w:p>
    <w:p w:rsidR="002C0169" w:rsidRDefault="002C0169" w:rsidP="002C0169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 19. zasedání  Zastupitelstva obce Senice na Hané konaného dne </w:t>
      </w:r>
      <w:proofErr w:type="gramStart"/>
      <w:r>
        <w:rPr>
          <w:rFonts w:ascii="Verdana" w:hAnsi="Verdana"/>
          <w:b/>
          <w:sz w:val="20"/>
        </w:rPr>
        <w:t>20.06.2022</w:t>
      </w:r>
      <w:proofErr w:type="gramEnd"/>
    </w:p>
    <w:p w:rsidR="002C0169" w:rsidRDefault="002C0169" w:rsidP="002C016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 xml:space="preserve"> v kinosále kulturního domu v Senici na Hané</w:t>
      </w:r>
    </w:p>
    <w:p w:rsidR="002C0169" w:rsidRDefault="002C0169" w:rsidP="002C016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2C0169" w:rsidRDefault="002C0169" w:rsidP="002C0169">
      <w:pPr>
        <w:jc w:val="center"/>
        <w:rPr>
          <w:rFonts w:ascii="Verdana" w:hAnsi="Verdana"/>
          <w:sz w:val="20"/>
          <w:szCs w:val="20"/>
        </w:rPr>
      </w:pP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UZ/20/2022/1</w:t>
      </w: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</w:p>
    <w:p w:rsidR="002C0169" w:rsidRDefault="002C0169" w:rsidP="002C01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2C0169" w:rsidRDefault="002C0169" w:rsidP="002C0169">
      <w:pPr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volí ověřovatele zápisu.</w:t>
      </w:r>
    </w:p>
    <w:p w:rsidR="002C0169" w:rsidRDefault="002C0169" w:rsidP="002C0169">
      <w:pPr>
        <w:jc w:val="both"/>
        <w:rPr>
          <w:rFonts w:ascii="Verdana" w:hAnsi="Verdana"/>
          <w:sz w:val="20"/>
          <w:szCs w:val="20"/>
        </w:rPr>
      </w:pP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UZ/20/2022/2</w:t>
      </w: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</w:p>
    <w:p w:rsidR="002C0169" w:rsidRDefault="002C0169" w:rsidP="002C01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2C0169" w:rsidRDefault="002C0169" w:rsidP="002C0169">
      <w:pPr>
        <w:tabs>
          <w:tab w:val="left" w:pos="360"/>
          <w:tab w:val="left" w:pos="8100"/>
        </w:tabs>
        <w:ind w:left="142" w:hanging="142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bere na vědomí zprávu o plnění usnesení z minulých zasedání.</w:t>
      </w:r>
    </w:p>
    <w:p w:rsidR="002C0169" w:rsidRDefault="002C0169" w:rsidP="002C0169">
      <w:pPr>
        <w:jc w:val="center"/>
        <w:rPr>
          <w:rFonts w:ascii="Verdana" w:hAnsi="Verdana"/>
          <w:sz w:val="20"/>
          <w:szCs w:val="20"/>
        </w:rPr>
      </w:pP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UZ/20/2022/3</w:t>
      </w: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</w:p>
    <w:p w:rsidR="002C0169" w:rsidRDefault="002C0169" w:rsidP="002C01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2C0169" w:rsidRDefault="002C0169" w:rsidP="002C0169">
      <w:pPr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bere na vědomí zprávu z jednání rady obce.</w:t>
      </w:r>
    </w:p>
    <w:p w:rsidR="002C0169" w:rsidRDefault="002C0169" w:rsidP="002C016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UZ/20/2022/4</w:t>
      </w: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</w:p>
    <w:p w:rsidR="002C0169" w:rsidRDefault="002C0169" w:rsidP="002C01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2C0169" w:rsidRDefault="002C0169" w:rsidP="002C016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schvaluje pro volební období 2022 - 2026 patnáctičlenné zastupitelstvo.</w:t>
      </w:r>
    </w:p>
    <w:p w:rsidR="002C0169" w:rsidRDefault="002C0169" w:rsidP="002C0169"/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UZ/20/2022/5</w:t>
      </w: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</w:p>
    <w:p w:rsidR="002C0169" w:rsidRDefault="002C0169" w:rsidP="002C01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2C0169" w:rsidRDefault="002C0169" w:rsidP="002C016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schvaluje přijetí investičního úvěru ve výši 23 mil. Kč od společnosti Unicredit Bank Czech Republic and Slovakia, a. s., se sídlem Praha 4 - Michle, Želetavská 1525/1, PSČ 140 92, IČO 649 482 42, s pohyblivou úrokovou sazbou 3M PRIBOR + 0,22% p. a., a ukládá starostovi podepsat smlouvu o úvěru.</w:t>
      </w:r>
    </w:p>
    <w:p w:rsidR="002C0169" w:rsidRDefault="002C0169" w:rsidP="002C0169"/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UZ/20/2022/6</w:t>
      </w: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</w:p>
    <w:p w:rsidR="002C0169" w:rsidRDefault="002C0169" w:rsidP="002C01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2C0169" w:rsidRDefault="002C0169" w:rsidP="002C0169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Verdana" w:hAnsi="Verdana"/>
          <w:bCs/>
          <w:sz w:val="20"/>
          <w:szCs w:val="20"/>
        </w:rPr>
        <w:t>schvaluje sloučení příspěvkové organizace obce s názvem Základní škola Senice na Hané, okres Olomouc, příspěvková organizace, se sídlem Senice na Hané, Žižkov 300, IČ 709 945 10, a příspěvkové organizace obce s názvem Mateřská škola Senice na Hané, okres Olomouc, příspěvková organizace, se sídlem Senice na Hané, Nádražní 350, IČ 709 945 28, přičemž nástupnickou organizací bude právnická osoba s názvem Základní škola a Mateřská škola Senice na Hané, příspěvková organizace, se sídlem Senice na Hané, Žižkov 300, IČ 709 945 10.</w:t>
      </w:r>
    </w:p>
    <w:p w:rsidR="002C0169" w:rsidRDefault="002C0169" w:rsidP="002C0169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schvaluje převod činností, práv, povinností (včetně pracovněprávních vztahů), pohledávky a závazky a též veškerý majetek svěřený zřizovatelem zanikající organizaci, popř. majetek zanikající organizací jinak nabytý</w:t>
      </w:r>
    </w:p>
    <w:p w:rsidR="002C0169" w:rsidRDefault="002C0169" w:rsidP="002C0169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schvaluje změnu názvu nástupnické organizace na </w:t>
      </w:r>
      <w:bookmarkStart w:id="0" w:name="_Hlk106023463"/>
      <w:proofErr w:type="gramStart"/>
      <w:r>
        <w:rPr>
          <w:rFonts w:ascii="Verdana" w:hAnsi="Verdana"/>
          <w:bCs/>
          <w:sz w:val="20"/>
          <w:szCs w:val="20"/>
        </w:rPr>
        <w:t>Základní škola</w:t>
      </w:r>
      <w:proofErr w:type="gramEnd"/>
      <w:r>
        <w:rPr>
          <w:rFonts w:ascii="Verdana" w:hAnsi="Verdana"/>
          <w:bCs/>
          <w:sz w:val="20"/>
          <w:szCs w:val="20"/>
        </w:rPr>
        <w:t xml:space="preserve"> a Mateřská škola Senice na Hané, příspěvková organizace, se sídlem Senice na Hané, Žižkov 300, IČ 709 945 10.</w:t>
      </w:r>
    </w:p>
    <w:bookmarkEnd w:id="0"/>
    <w:p w:rsidR="002C0169" w:rsidRDefault="002C0169" w:rsidP="002C0169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schvaluje Dodatek č. 7 ke zřizovací listině ze dne </w:t>
      </w:r>
      <w:proofErr w:type="gramStart"/>
      <w:r>
        <w:rPr>
          <w:rFonts w:ascii="Verdana" w:hAnsi="Verdana"/>
          <w:bCs/>
          <w:sz w:val="20"/>
          <w:szCs w:val="20"/>
        </w:rPr>
        <w:t>22.10.2002</w:t>
      </w:r>
      <w:proofErr w:type="gramEnd"/>
      <w:r>
        <w:rPr>
          <w:rFonts w:ascii="Verdana" w:hAnsi="Verdana"/>
          <w:bCs/>
          <w:sz w:val="20"/>
          <w:szCs w:val="20"/>
        </w:rPr>
        <w:t>.</w:t>
      </w: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UZ/20/2022/7</w:t>
      </w: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</w:p>
    <w:p w:rsidR="002C0169" w:rsidRDefault="002C0169" w:rsidP="002C01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2C0169" w:rsidRDefault="002C0169" w:rsidP="002C0169">
      <w:pPr>
        <w:pStyle w:val="Bezmezer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schvaluje návratnou finanční výpomoc ve výši 150.000 Kč zapsanému spolku Českému svazu chovatelů, z. </w:t>
      </w:r>
      <w:proofErr w:type="gramStart"/>
      <w:r>
        <w:rPr>
          <w:rFonts w:ascii="Verdana" w:hAnsi="Verdana"/>
          <w:sz w:val="20"/>
          <w:szCs w:val="20"/>
        </w:rPr>
        <w:t>s.</w:t>
      </w:r>
      <w:proofErr w:type="gramEnd"/>
      <w:r>
        <w:rPr>
          <w:rFonts w:ascii="Verdana" w:hAnsi="Verdana"/>
          <w:sz w:val="20"/>
          <w:szCs w:val="20"/>
        </w:rPr>
        <w:t>, Základní organizaci Senice na Hané, nám. Míru 14, Senice na Hané, IČ 702 383 32, a ukládá starostovi podepsat smlouvu o návratné finanční výpomoci.</w:t>
      </w:r>
    </w:p>
    <w:p w:rsidR="002C0169" w:rsidRDefault="002C0169" w:rsidP="002C0169">
      <w:pPr>
        <w:pStyle w:val="Bezmezer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schvaluje návratnou finanční výpomoc ve výši 400.000 Kč Rybářskému spolku Senice na Hané, Jos. Vodičky 243, Senice na Hané, IČ 228 731 80, a ukládá starostovi podepsat smlouvu o návratné finanční výpomoci.</w:t>
      </w:r>
    </w:p>
    <w:p w:rsidR="002C0169" w:rsidRDefault="002C0169" w:rsidP="002C016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UZ/20/2022/8</w:t>
      </w: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</w:p>
    <w:p w:rsidR="002C0169" w:rsidRDefault="002C0169" w:rsidP="002C01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2C0169" w:rsidRDefault="002C0169" w:rsidP="002C0169">
      <w:pPr>
        <w:pStyle w:val="Odstavecseseznamem"/>
        <w:spacing w:after="160" w:line="252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bere na vědomí Zhodnocení odpadového hospodářství obce za období 1–4 / 2022.</w:t>
      </w: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UZ/20/2022/9</w:t>
      </w:r>
    </w:p>
    <w:p w:rsidR="002C0169" w:rsidRDefault="002C0169" w:rsidP="002C0169">
      <w:pPr>
        <w:rPr>
          <w:rFonts w:ascii="Verdana" w:hAnsi="Verdana"/>
          <w:b/>
          <w:sz w:val="20"/>
          <w:szCs w:val="20"/>
          <w:u w:val="single"/>
        </w:rPr>
      </w:pPr>
    </w:p>
    <w:p w:rsidR="002C0169" w:rsidRDefault="002C0169" w:rsidP="002C01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2C0169" w:rsidRDefault="002C0169" w:rsidP="002C01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schvaluje Rozpočtové změny č. 6/2022.</w:t>
      </w:r>
    </w:p>
    <w:p w:rsidR="002C0169" w:rsidRDefault="002C0169" w:rsidP="002C0169">
      <w:pPr>
        <w:rPr>
          <w:rFonts w:ascii="Verdana" w:hAnsi="Verdana"/>
          <w:sz w:val="20"/>
          <w:szCs w:val="20"/>
        </w:rPr>
      </w:pPr>
    </w:p>
    <w:p w:rsidR="002C0169" w:rsidRDefault="002C0169" w:rsidP="002C0169">
      <w:pPr>
        <w:rPr>
          <w:rFonts w:ascii="Verdana" w:hAnsi="Verdana"/>
          <w:sz w:val="20"/>
          <w:szCs w:val="20"/>
        </w:rPr>
      </w:pPr>
    </w:p>
    <w:p w:rsidR="002C0169" w:rsidRDefault="002C0169" w:rsidP="002C0169">
      <w:pPr>
        <w:rPr>
          <w:rFonts w:ascii="Verdana" w:hAnsi="Verdana"/>
          <w:sz w:val="20"/>
          <w:szCs w:val="20"/>
        </w:rPr>
      </w:pPr>
    </w:p>
    <w:p w:rsidR="002C0169" w:rsidRDefault="002C0169" w:rsidP="002C0169"/>
    <w:p w:rsidR="002C0169" w:rsidRDefault="002C0169" w:rsidP="002C0169">
      <w:pPr>
        <w:rPr>
          <w:rFonts w:ascii="Verdana" w:hAnsi="Verdana"/>
          <w:sz w:val="20"/>
          <w:szCs w:val="20"/>
        </w:rPr>
      </w:pPr>
    </w:p>
    <w:p w:rsidR="002C0169" w:rsidRDefault="002C0169" w:rsidP="002C0169"/>
    <w:p w:rsidR="002C0169" w:rsidRDefault="002C0169" w:rsidP="002C0169"/>
    <w:p w:rsidR="002C0169" w:rsidRDefault="002C0169" w:rsidP="002C0169"/>
    <w:p w:rsidR="002C0169" w:rsidRDefault="002C0169" w:rsidP="002C0169"/>
    <w:p w:rsidR="002C0169" w:rsidRDefault="002C0169" w:rsidP="002C0169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Ing. Michal Tichý, v. r., starosta</w:t>
      </w:r>
    </w:p>
    <w:p w:rsidR="002C0169" w:rsidRDefault="002C0169" w:rsidP="002C0169">
      <w:pPr>
        <w:rPr>
          <w:b/>
          <w:i/>
        </w:rPr>
      </w:pPr>
      <w:r>
        <w:rPr>
          <w:b/>
          <w:i/>
        </w:rPr>
        <w:t>Poznámka:</w:t>
      </w:r>
    </w:p>
    <w:p w:rsidR="002C0169" w:rsidRDefault="002C0169" w:rsidP="002C0169">
      <w:pPr>
        <w:rPr>
          <w:b/>
          <w:i/>
        </w:rPr>
      </w:pPr>
      <w:r>
        <w:rPr>
          <w:b/>
          <w:i/>
        </w:rPr>
        <w:t>-zveřejněna je upravená verze Usnesení z důvodu dodržení přiměřenosti rozsahu zveřejňovaných osobních údajů podle zákona č. 101/2000 Sb., o ochraně osobních údajů v platném znění;</w:t>
      </w:r>
    </w:p>
    <w:p w:rsidR="002C0169" w:rsidRDefault="002C0169" w:rsidP="002C0169">
      <w:r>
        <w:rPr>
          <w:b/>
          <w:i/>
        </w:rPr>
        <w:t>- do úplné verze Usnesení mohou občané obce Senice na Hané v případě potřeby nahlédnout na obecním úřadě v Senici na Hané v kanceláři starosty</w:t>
      </w:r>
    </w:p>
    <w:p w:rsidR="002C0169" w:rsidRDefault="002C0169" w:rsidP="002C0169"/>
    <w:p w:rsidR="002C0169" w:rsidRDefault="002C0169" w:rsidP="002C0169"/>
    <w:p w:rsidR="002C0169" w:rsidRDefault="002C0169" w:rsidP="002C0169"/>
    <w:p w:rsidR="00F05963" w:rsidRDefault="00F05963">
      <w:bookmarkStart w:id="1" w:name="_GoBack"/>
      <w:bookmarkEnd w:id="1"/>
    </w:p>
    <w:sectPr w:rsidR="00F05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F6989"/>
    <w:multiLevelType w:val="hybridMultilevel"/>
    <w:tmpl w:val="0610DD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017F4"/>
    <w:multiLevelType w:val="hybridMultilevel"/>
    <w:tmpl w:val="62EEC09E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69"/>
    <w:rsid w:val="002C0169"/>
    <w:rsid w:val="00F0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16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2C0169"/>
    <w:pPr>
      <w:widowControl w:val="0"/>
      <w:suppressAutoHyphens/>
      <w:spacing w:after="60"/>
      <w:jc w:val="center"/>
      <w:outlineLvl w:val="1"/>
    </w:pPr>
    <w:rPr>
      <w:rFonts w:ascii="Arial" w:eastAsia="Lucida Sans Unicode" w:hAnsi="Arial" w:cs="Arial"/>
      <w:kern w:val="2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2C0169"/>
    <w:rPr>
      <w:rFonts w:ascii="Arial" w:eastAsia="Lucida Sans Unicode" w:hAnsi="Arial" w:cs="Arial"/>
      <w:kern w:val="2"/>
      <w:sz w:val="24"/>
      <w:szCs w:val="24"/>
      <w:lang w:eastAsia="cs-CZ"/>
    </w:rPr>
  </w:style>
  <w:style w:type="paragraph" w:styleId="Nzev">
    <w:name w:val="Title"/>
    <w:basedOn w:val="Normln"/>
    <w:next w:val="Podtitul"/>
    <w:link w:val="NzevChar"/>
    <w:qFormat/>
    <w:rsid w:val="002C0169"/>
    <w:pPr>
      <w:widowControl w:val="0"/>
      <w:suppressAutoHyphens/>
      <w:jc w:val="center"/>
    </w:pPr>
    <w:rPr>
      <w:rFonts w:ascii="Bookman Old Style" w:eastAsia="Lucida Sans Unicode" w:hAnsi="Bookman Old Style"/>
      <w:kern w:val="2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C0169"/>
    <w:rPr>
      <w:rFonts w:ascii="Bookman Old Style" w:eastAsia="Lucida Sans Unicode" w:hAnsi="Bookman Old Style" w:cs="Times New Roman"/>
      <w:kern w:val="2"/>
      <w:sz w:val="28"/>
      <w:szCs w:val="24"/>
      <w:lang w:eastAsia="cs-CZ"/>
    </w:rPr>
  </w:style>
  <w:style w:type="paragraph" w:styleId="Bezmezer">
    <w:name w:val="No Spacing"/>
    <w:uiPriority w:val="1"/>
    <w:qFormat/>
    <w:rsid w:val="002C016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C0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16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2C0169"/>
    <w:pPr>
      <w:widowControl w:val="0"/>
      <w:suppressAutoHyphens/>
      <w:spacing w:after="60"/>
      <w:jc w:val="center"/>
      <w:outlineLvl w:val="1"/>
    </w:pPr>
    <w:rPr>
      <w:rFonts w:ascii="Arial" w:eastAsia="Lucida Sans Unicode" w:hAnsi="Arial" w:cs="Arial"/>
      <w:kern w:val="2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2C0169"/>
    <w:rPr>
      <w:rFonts w:ascii="Arial" w:eastAsia="Lucida Sans Unicode" w:hAnsi="Arial" w:cs="Arial"/>
      <w:kern w:val="2"/>
      <w:sz w:val="24"/>
      <w:szCs w:val="24"/>
      <w:lang w:eastAsia="cs-CZ"/>
    </w:rPr>
  </w:style>
  <w:style w:type="paragraph" w:styleId="Nzev">
    <w:name w:val="Title"/>
    <w:basedOn w:val="Normln"/>
    <w:next w:val="Podtitul"/>
    <w:link w:val="NzevChar"/>
    <w:qFormat/>
    <w:rsid w:val="002C0169"/>
    <w:pPr>
      <w:widowControl w:val="0"/>
      <w:suppressAutoHyphens/>
      <w:jc w:val="center"/>
    </w:pPr>
    <w:rPr>
      <w:rFonts w:ascii="Bookman Old Style" w:eastAsia="Lucida Sans Unicode" w:hAnsi="Bookman Old Style"/>
      <w:kern w:val="2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C0169"/>
    <w:rPr>
      <w:rFonts w:ascii="Bookman Old Style" w:eastAsia="Lucida Sans Unicode" w:hAnsi="Bookman Old Style" w:cs="Times New Roman"/>
      <w:kern w:val="2"/>
      <w:sz w:val="28"/>
      <w:szCs w:val="24"/>
      <w:lang w:eastAsia="cs-CZ"/>
    </w:rPr>
  </w:style>
  <w:style w:type="paragraph" w:styleId="Bezmezer">
    <w:name w:val="No Spacing"/>
    <w:uiPriority w:val="1"/>
    <w:qFormat/>
    <w:rsid w:val="002C016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C0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2022-08-05T09:24:00Z</dcterms:created>
  <dcterms:modified xsi:type="dcterms:W3CDTF">2022-08-05T09:25:00Z</dcterms:modified>
</cp:coreProperties>
</file>