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98" w:rsidRDefault="000C0D98" w:rsidP="000C0D98">
      <w:pPr>
        <w:rPr>
          <w:rFonts w:ascii="Verdana" w:hAnsi="Verdana" w:cs="Tahoma"/>
          <w:b/>
          <w:bCs/>
          <w:sz w:val="20"/>
          <w:szCs w:val="20"/>
        </w:rPr>
      </w:pPr>
      <w:r>
        <w:rPr>
          <w:rFonts w:ascii="Verdana" w:hAnsi="Verdana" w:cs="Tahoma"/>
          <w:b/>
          <w:bCs/>
          <w:sz w:val="20"/>
          <w:szCs w:val="20"/>
        </w:rPr>
        <w:t>Rada obce na svých jednáních mimo jiné projednala:</w:t>
      </w:r>
    </w:p>
    <w:p w:rsidR="000C0D98" w:rsidRDefault="000C0D98" w:rsidP="000C0D98">
      <w:pPr>
        <w:rPr>
          <w:rFonts w:ascii="Verdana" w:hAnsi="Verdana"/>
          <w:sz w:val="20"/>
          <w:szCs w:val="20"/>
        </w:rPr>
      </w:pP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vzala na vědomí informace ředitelky MŠ v Senici na Hané o prázdninovém provozu školky, informace o rezignaci p. </w:t>
      </w:r>
      <w:r>
        <w:rPr>
          <w:rFonts w:ascii="Verdana" w:hAnsi="Verdana"/>
          <w:sz w:val="20"/>
          <w:szCs w:val="20"/>
        </w:rPr>
        <w:t>xxx</w:t>
      </w:r>
      <w:r>
        <w:rPr>
          <w:rFonts w:ascii="Verdana" w:hAnsi="Verdana"/>
          <w:sz w:val="20"/>
          <w:szCs w:val="20"/>
        </w:rPr>
        <w:t xml:space="preserve"> na členství v zastupitelstvu obce a p. </w:t>
      </w:r>
      <w:r>
        <w:rPr>
          <w:rFonts w:ascii="Verdana" w:hAnsi="Verdana"/>
          <w:sz w:val="20"/>
          <w:szCs w:val="20"/>
        </w:rPr>
        <w:t>xxx</w:t>
      </w:r>
      <w:r>
        <w:rPr>
          <w:rFonts w:ascii="Verdana" w:hAnsi="Verdana"/>
          <w:sz w:val="20"/>
          <w:szCs w:val="20"/>
        </w:rPr>
        <w:t xml:space="preserve"> na členství v Komisi pro životní prostředí, informaci o získání podpory od Regionálního výboru Svazu knihovnických a informačních pracovníků pro MK Senice na Hané, </w:t>
      </w:r>
      <w:r>
        <w:rPr>
          <w:rFonts w:ascii="Verdana" w:hAnsi="Verdana"/>
          <w:sz w:val="20"/>
        </w:rPr>
        <w:t xml:space="preserve">informace o dědictví po p. </w:t>
      </w:r>
      <w:r>
        <w:rPr>
          <w:rFonts w:ascii="Verdana" w:hAnsi="Verdana"/>
          <w:sz w:val="20"/>
        </w:rPr>
        <w:t>xxx</w:t>
      </w:r>
      <w:r>
        <w:rPr>
          <w:rFonts w:ascii="Verdana" w:hAnsi="Verdana"/>
          <w:sz w:val="20"/>
        </w:rPr>
        <w:t xml:space="preserve">, </w:t>
      </w:r>
      <w:r>
        <w:rPr>
          <w:rFonts w:ascii="Verdana" w:hAnsi="Verdana"/>
          <w:sz w:val="20"/>
          <w:szCs w:val="20"/>
        </w:rPr>
        <w:t>informaci starosty o zamítnutí dotace na Obnovu elektroinstalace a VZT v budovách MŠ z programu MF ČR,</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schválila 3.000 Kč za vystoupení na akci pro společnost Muzeum </w:t>
      </w:r>
      <w:proofErr w:type="gramStart"/>
      <w:r>
        <w:rPr>
          <w:rFonts w:ascii="Verdana" w:hAnsi="Verdana"/>
          <w:sz w:val="20"/>
          <w:szCs w:val="20"/>
        </w:rPr>
        <w:t>kočárů, z. ú., Náměstí</w:t>
      </w:r>
      <w:proofErr w:type="gramEnd"/>
      <w:r>
        <w:rPr>
          <w:rFonts w:ascii="Verdana" w:hAnsi="Verdana"/>
          <w:sz w:val="20"/>
          <w:szCs w:val="20"/>
        </w:rPr>
        <w:t xml:space="preserve"> Svobody 377, 798 58 Čechy pod Kosířem, IČO 266 43 308,</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se stavbou zděného zahradního domku na parcele č. 278/1 - zahrada v k. ú. Senice na Hané pro stavebníka p. </w:t>
      </w:r>
      <w:r>
        <w:rPr>
          <w:rFonts w:ascii="Verdana" w:hAnsi="Verdana"/>
          <w:sz w:val="20"/>
          <w:szCs w:val="20"/>
        </w:rPr>
        <w:t>xxx xxx</w:t>
      </w:r>
      <w:r>
        <w:rPr>
          <w:rFonts w:ascii="Verdana" w:hAnsi="Verdana"/>
          <w:sz w:val="20"/>
          <w:szCs w:val="20"/>
        </w:rPr>
        <w:t>,</w:t>
      </w:r>
    </w:p>
    <w:p w:rsidR="000C0D98" w:rsidRDefault="000C0D98" w:rsidP="000C0D98">
      <w:pPr>
        <w:numPr>
          <w:ilvl w:val="0"/>
          <w:numId w:val="1"/>
        </w:numPr>
        <w:jc w:val="both"/>
        <w:rPr>
          <w:rFonts w:ascii="Verdana" w:hAnsi="Verdana"/>
          <w:sz w:val="20"/>
          <w:szCs w:val="20"/>
        </w:rPr>
      </w:pPr>
      <w:r>
        <w:rPr>
          <w:rFonts w:ascii="Verdana" w:hAnsi="Verdana"/>
          <w:sz w:val="20"/>
          <w:szCs w:val="20"/>
        </w:rPr>
        <w:t>schválila rozpočtové změny č. 7, 8, 9, 10</w:t>
      </w:r>
    </w:p>
    <w:p w:rsidR="000C0D98" w:rsidRDefault="000C0D98" w:rsidP="000C0D98">
      <w:pPr>
        <w:numPr>
          <w:ilvl w:val="0"/>
          <w:numId w:val="1"/>
        </w:numPr>
        <w:jc w:val="both"/>
        <w:rPr>
          <w:rFonts w:ascii="Verdana" w:hAnsi="Verdana"/>
          <w:sz w:val="20"/>
          <w:szCs w:val="20"/>
        </w:rPr>
      </w:pPr>
      <w:r>
        <w:rPr>
          <w:rFonts w:ascii="Verdana" w:hAnsi="Verdana"/>
          <w:sz w:val="20"/>
          <w:szCs w:val="20"/>
        </w:rPr>
        <w:t>vzala na vědomí informace ředitelky základní školy o čerpání dovolené a přerušení provozu školní družiny a schválila odměnu ředitelce základní školy,</w:t>
      </w:r>
    </w:p>
    <w:p w:rsidR="000C0D98" w:rsidRDefault="000C0D98" w:rsidP="000C0D98">
      <w:pPr>
        <w:numPr>
          <w:ilvl w:val="0"/>
          <w:numId w:val="1"/>
        </w:numPr>
        <w:jc w:val="both"/>
        <w:rPr>
          <w:rFonts w:ascii="Verdana" w:hAnsi="Verdana"/>
          <w:sz w:val="20"/>
          <w:szCs w:val="20"/>
        </w:rPr>
      </w:pPr>
      <w:r>
        <w:rPr>
          <w:rFonts w:ascii="Verdana" w:hAnsi="Verdana"/>
          <w:sz w:val="20"/>
          <w:szCs w:val="20"/>
        </w:rPr>
        <w:t>souhlasila s ukončením Servisní smlouvy o servisu a dodávkách spotřebního materiálu, papíru a zajištění oprav se společností SHARP CENTRUM OLOMOUC, s. r. o., Olomouc,</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se záměrem stavby vodovodní přípojky k RD čp 69 v Cakově pro stavebníka paní </w:t>
      </w:r>
      <w:r>
        <w:rPr>
          <w:rFonts w:ascii="Verdana" w:hAnsi="Verdana"/>
          <w:sz w:val="20"/>
          <w:szCs w:val="20"/>
        </w:rPr>
        <w:t>xxx xxx</w:t>
      </w:r>
      <w:r>
        <w:rPr>
          <w:rFonts w:ascii="Verdana" w:hAnsi="Verdana"/>
          <w:sz w:val="20"/>
          <w:szCs w:val="20"/>
        </w:rPr>
        <w:t>,</w:t>
      </w:r>
    </w:p>
    <w:p w:rsidR="000C0D98" w:rsidRDefault="000C0D98" w:rsidP="000C0D98">
      <w:pPr>
        <w:numPr>
          <w:ilvl w:val="0"/>
          <w:numId w:val="1"/>
        </w:numPr>
        <w:jc w:val="both"/>
        <w:rPr>
          <w:rFonts w:ascii="Verdana" w:hAnsi="Verdana"/>
          <w:sz w:val="20"/>
          <w:szCs w:val="20"/>
        </w:rPr>
      </w:pPr>
      <w:r>
        <w:rPr>
          <w:rFonts w:ascii="Verdana" w:hAnsi="Verdana"/>
          <w:sz w:val="20"/>
          <w:szCs w:val="20"/>
        </w:rPr>
        <w:t>souhlasila se záměrem stavby IV-12-8021828 Senice na Hané, Polní, pč. 319/21 - kNN pro stavebníka společnost Eletromontáže BLESK, spol. s r. o., Olomouc, Na Zákopě 1A, IČ 268 360 41,</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 </w:t>
      </w:r>
      <w:r>
        <w:rPr>
          <w:rFonts w:ascii="Verdana" w:hAnsi="Verdana"/>
          <w:bCs/>
          <w:sz w:val="20"/>
          <w:szCs w:val="20"/>
        </w:rPr>
        <w:t xml:space="preserve">umístěním sjezdu k pozemku parc. </w:t>
      </w:r>
      <w:proofErr w:type="gramStart"/>
      <w:r>
        <w:rPr>
          <w:rFonts w:ascii="Verdana" w:hAnsi="Verdana"/>
          <w:bCs/>
          <w:sz w:val="20"/>
          <w:szCs w:val="20"/>
        </w:rPr>
        <w:t>č.</w:t>
      </w:r>
      <w:proofErr w:type="gramEnd"/>
      <w:r>
        <w:rPr>
          <w:rFonts w:ascii="Verdana" w:hAnsi="Verdana"/>
          <w:bCs/>
          <w:sz w:val="20"/>
          <w:szCs w:val="20"/>
        </w:rPr>
        <w:t xml:space="preserve"> 319/21 z pozemku parc. č. 1167 v k. ú. Senice na Hané pro stavebníka p. </w:t>
      </w:r>
      <w:r>
        <w:rPr>
          <w:rFonts w:ascii="Verdana" w:hAnsi="Verdana"/>
          <w:bCs/>
          <w:sz w:val="20"/>
          <w:szCs w:val="20"/>
        </w:rPr>
        <w:t>xxx xxx</w:t>
      </w:r>
      <w:r>
        <w:rPr>
          <w:rFonts w:ascii="Verdana" w:hAnsi="Verdana"/>
          <w:bCs/>
          <w:sz w:val="20"/>
          <w:szCs w:val="20"/>
        </w:rPr>
        <w:t>,</w:t>
      </w:r>
    </w:p>
    <w:p w:rsidR="000C0D98" w:rsidRDefault="000C0D98" w:rsidP="000C0D98">
      <w:pPr>
        <w:numPr>
          <w:ilvl w:val="0"/>
          <w:numId w:val="1"/>
        </w:numPr>
        <w:jc w:val="both"/>
        <w:rPr>
          <w:rFonts w:ascii="Verdana" w:hAnsi="Verdana"/>
          <w:sz w:val="20"/>
          <w:szCs w:val="20"/>
        </w:rPr>
      </w:pPr>
      <w:r>
        <w:rPr>
          <w:rFonts w:ascii="Verdana" w:hAnsi="Verdana"/>
          <w:sz w:val="20"/>
          <w:szCs w:val="20"/>
        </w:rPr>
        <w:t>schválila Smlouvu o zřízení služebnosti obcí Senice na Hané a Povodím Moravy, s. p., Brno, Dřevařská 932/11, IČ 708 900 13,</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se záměrem stavby „Splašková kanalizační a vodovodní přípojka k pozemku parc. </w:t>
      </w:r>
      <w:proofErr w:type="gramStart"/>
      <w:r>
        <w:rPr>
          <w:rFonts w:ascii="Verdana" w:hAnsi="Verdana"/>
          <w:sz w:val="20"/>
          <w:szCs w:val="20"/>
        </w:rPr>
        <w:t>č.</w:t>
      </w:r>
      <w:proofErr w:type="gramEnd"/>
      <w:r>
        <w:rPr>
          <w:rFonts w:ascii="Verdana" w:hAnsi="Verdana"/>
          <w:sz w:val="20"/>
          <w:szCs w:val="20"/>
        </w:rPr>
        <w:t xml:space="preserve"> 1104/5 v Senici na Hané“ pro stavebníka pana </w:t>
      </w:r>
      <w:r>
        <w:rPr>
          <w:rFonts w:ascii="Verdana" w:hAnsi="Verdana"/>
          <w:sz w:val="20"/>
          <w:szCs w:val="20"/>
        </w:rPr>
        <w:t>xxx xxx,</w:t>
      </w:r>
    </w:p>
    <w:p w:rsidR="000C0D98" w:rsidRDefault="000C0D98" w:rsidP="000C0D98">
      <w:pPr>
        <w:numPr>
          <w:ilvl w:val="0"/>
          <w:numId w:val="1"/>
        </w:numPr>
        <w:jc w:val="both"/>
        <w:rPr>
          <w:rFonts w:ascii="Verdana" w:hAnsi="Verdana"/>
          <w:sz w:val="20"/>
          <w:szCs w:val="20"/>
        </w:rPr>
      </w:pPr>
      <w:r>
        <w:rPr>
          <w:rFonts w:ascii="Verdana" w:hAnsi="Verdana"/>
          <w:sz w:val="20"/>
          <w:szCs w:val="20"/>
        </w:rPr>
        <w:t>souhlasila s odstraněním stavby přístavku 120 092 v souvislosti s akcí „Rekonstrukce VB ŽST Senice na Hané“ pro společnost SAGASTA, projekční, inženýrská a konzultační společnost, Praha 4, Novodvorská 1010/14, IČ 045 985 55 a souhlasila s rekonstrukcí osobního nádraží v žst. Senice na Hané pro společnost Správa železnic, státní organizace, Praha 1, Dlážděná 1003/7, IČ 709 942 34,</w:t>
      </w:r>
    </w:p>
    <w:p w:rsidR="000C0D98" w:rsidRDefault="000C0D98" w:rsidP="000C0D98">
      <w:pPr>
        <w:numPr>
          <w:ilvl w:val="0"/>
          <w:numId w:val="1"/>
        </w:numPr>
        <w:jc w:val="both"/>
        <w:rPr>
          <w:rFonts w:ascii="Verdana" w:hAnsi="Verdana"/>
          <w:sz w:val="20"/>
          <w:szCs w:val="20"/>
        </w:rPr>
      </w:pPr>
      <w:r>
        <w:rPr>
          <w:rFonts w:ascii="Verdana" w:hAnsi="Verdana"/>
          <w:sz w:val="20"/>
          <w:szCs w:val="20"/>
        </w:rPr>
        <w:t>souhlasila s proplacením tesařských prací na hasičské zbrojnici v Cakově formou nákupu věcí dle seznamu SDH Cakov,</w:t>
      </w:r>
    </w:p>
    <w:p w:rsidR="000C0D98" w:rsidRDefault="000C0D98" w:rsidP="000C0D98">
      <w:pPr>
        <w:numPr>
          <w:ilvl w:val="0"/>
          <w:numId w:val="1"/>
        </w:numPr>
        <w:jc w:val="both"/>
        <w:rPr>
          <w:rFonts w:ascii="Verdana" w:hAnsi="Verdana"/>
          <w:sz w:val="20"/>
          <w:szCs w:val="20"/>
        </w:rPr>
      </w:pPr>
      <w:r>
        <w:rPr>
          <w:rFonts w:ascii="Verdana" w:hAnsi="Verdana"/>
          <w:sz w:val="20"/>
          <w:szCs w:val="20"/>
        </w:rPr>
        <w:t>schválila dohodu o archeologickém dohledu se společností Archeologické centrum Olomouc, příspěvková organizace, Olomouc, U Hradiska 42/6, IČ 750 082 71,</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nesouhlasila </w:t>
      </w:r>
      <w:r>
        <w:rPr>
          <w:rFonts w:ascii="Verdana" w:hAnsi="Verdana"/>
          <w:sz w:val="20"/>
        </w:rPr>
        <w:t>se zrušením železničních přejezdů ev. č. P6684-7 na trati Senice na Hané – Litovel (Červenka),</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se </w:t>
      </w:r>
      <w:r>
        <w:rPr>
          <w:rFonts w:ascii="Verdana" w:hAnsi="Verdana"/>
          <w:sz w:val="20"/>
        </w:rPr>
        <w:t xml:space="preserve">záměrem stavby „Hospodářská budova“ na parcele parc. </w:t>
      </w:r>
      <w:proofErr w:type="gramStart"/>
      <w:r>
        <w:rPr>
          <w:rFonts w:ascii="Verdana" w:hAnsi="Verdana"/>
          <w:sz w:val="20"/>
        </w:rPr>
        <w:t>č.</w:t>
      </w:r>
      <w:proofErr w:type="gramEnd"/>
      <w:r>
        <w:rPr>
          <w:rFonts w:ascii="Verdana" w:hAnsi="Verdana"/>
          <w:sz w:val="20"/>
        </w:rPr>
        <w:t xml:space="preserve"> 77 v k. ú. Odrlice pro stavebníka p. </w:t>
      </w:r>
      <w:r>
        <w:rPr>
          <w:rFonts w:ascii="Verdana" w:hAnsi="Verdana"/>
          <w:sz w:val="20"/>
        </w:rPr>
        <w:t>xxx xxx</w:t>
      </w:r>
      <w:r>
        <w:rPr>
          <w:rFonts w:ascii="Verdana" w:hAnsi="Verdana"/>
          <w:sz w:val="20"/>
        </w:rPr>
        <w:t>,</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 povolením zvláštního užívání místní komunikace pro </w:t>
      </w:r>
      <w:r>
        <w:rPr>
          <w:rFonts w:ascii="Verdana" w:eastAsia="Times New Roman" w:hAnsi="Verdana" w:cs="Tahoma"/>
          <w:sz w:val="20"/>
          <w:szCs w:val="20"/>
        </w:rPr>
        <w:t>stavebníka ČEZ Distribuce, a. s., zastoupenou společností Elpremont elektromontáže, Velká Bystřice, lČ 268 718 91,</w:t>
      </w:r>
    </w:p>
    <w:p w:rsidR="000C0D98" w:rsidRDefault="000C0D98" w:rsidP="000C0D98">
      <w:pPr>
        <w:numPr>
          <w:ilvl w:val="0"/>
          <w:numId w:val="1"/>
        </w:numPr>
        <w:jc w:val="both"/>
        <w:rPr>
          <w:rFonts w:ascii="Verdana" w:hAnsi="Verdana"/>
          <w:sz w:val="20"/>
          <w:szCs w:val="20"/>
        </w:rPr>
      </w:pPr>
      <w:r>
        <w:rPr>
          <w:rFonts w:ascii="Verdana" w:hAnsi="Verdana"/>
          <w:sz w:val="20"/>
          <w:szCs w:val="20"/>
        </w:rPr>
        <w:t>schválila vítěze výběrového řízení na akci „Rekonstrukce místní komunikace Polní“ společnost MODOS spol. s r. o., Olomouc, Masarykova 34, IČ 005 768 32, za nabídkovou cenu 1.810.380 Kč bez DPH,</w:t>
      </w:r>
    </w:p>
    <w:p w:rsidR="000C0D98" w:rsidRDefault="000C0D98" w:rsidP="000C0D98">
      <w:pPr>
        <w:numPr>
          <w:ilvl w:val="0"/>
          <w:numId w:val="1"/>
        </w:numPr>
        <w:jc w:val="both"/>
        <w:rPr>
          <w:rFonts w:ascii="Verdana" w:hAnsi="Verdana"/>
          <w:sz w:val="20"/>
          <w:szCs w:val="20"/>
        </w:rPr>
      </w:pPr>
      <w:r>
        <w:rPr>
          <w:rFonts w:ascii="Verdana" w:hAnsi="Verdana"/>
          <w:sz w:val="20"/>
          <w:szCs w:val="20"/>
        </w:rPr>
        <w:t>schválila vítěze výběrového řízení na akci „Realizace oprav objektu kulturního domu v obci Senice na Hané, 2. etapa“ paní Kateřinu Korandovou, Držovice, Karla Kryla 525, IČ 872 891 56, za nabídkovou cenu 5.575.150 Kč bez DPH,</w:t>
      </w:r>
    </w:p>
    <w:p w:rsidR="000C0D98" w:rsidRDefault="000C0D98" w:rsidP="000C0D98">
      <w:pPr>
        <w:numPr>
          <w:ilvl w:val="0"/>
          <w:numId w:val="1"/>
        </w:numPr>
        <w:jc w:val="both"/>
        <w:rPr>
          <w:rFonts w:ascii="Verdana" w:hAnsi="Verdana"/>
          <w:sz w:val="20"/>
          <w:szCs w:val="20"/>
        </w:rPr>
      </w:pPr>
      <w:r>
        <w:rPr>
          <w:rFonts w:ascii="Verdana" w:hAnsi="Verdana"/>
          <w:sz w:val="20"/>
          <w:szCs w:val="20"/>
        </w:rPr>
        <w:t>schválila poskytnutí finančních darů na pomoc oblastem zasažených tornádem ve výši 20.000 Kč – Jihomoravskému kraji, IČ 708 883 37, 15.000 Kč společnosti ADRA, o. p. s., IČ 270 138 12, 15.000 Kč Českému červenému kříži, IČ 004 265 47,</w:t>
      </w:r>
    </w:p>
    <w:p w:rsidR="000C0D98" w:rsidRDefault="000C0D98" w:rsidP="000C0D98">
      <w:pPr>
        <w:numPr>
          <w:ilvl w:val="0"/>
          <w:numId w:val="1"/>
        </w:numPr>
        <w:jc w:val="both"/>
        <w:rPr>
          <w:rFonts w:ascii="Verdana" w:hAnsi="Verdana"/>
          <w:sz w:val="20"/>
          <w:szCs w:val="20"/>
        </w:rPr>
      </w:pPr>
      <w:r>
        <w:rPr>
          <w:rFonts w:ascii="Verdana" w:hAnsi="Verdana"/>
          <w:sz w:val="20"/>
          <w:szCs w:val="20"/>
        </w:rPr>
        <w:lastRenderedPageBreak/>
        <w:t xml:space="preserve">souhlasila s pořádáním Posezení se členy Rybářského spolku v termínu </w:t>
      </w:r>
      <w:proofErr w:type="gramStart"/>
      <w:r>
        <w:rPr>
          <w:rFonts w:ascii="Verdana" w:hAnsi="Verdana"/>
          <w:sz w:val="20"/>
          <w:szCs w:val="20"/>
        </w:rPr>
        <w:t>14.08.2021</w:t>
      </w:r>
      <w:proofErr w:type="gramEnd"/>
      <w:r>
        <w:rPr>
          <w:rFonts w:ascii="Verdana" w:hAnsi="Verdana"/>
          <w:sz w:val="20"/>
          <w:szCs w:val="20"/>
        </w:rPr>
        <w:t xml:space="preserve"> v areálu za KD v Senici na Hané,</w:t>
      </w:r>
    </w:p>
    <w:p w:rsidR="000C0D98" w:rsidRDefault="000C0D98" w:rsidP="000C0D98">
      <w:pPr>
        <w:numPr>
          <w:ilvl w:val="0"/>
          <w:numId w:val="1"/>
        </w:numPr>
        <w:jc w:val="both"/>
        <w:rPr>
          <w:rFonts w:ascii="Verdana" w:hAnsi="Verdana"/>
          <w:sz w:val="20"/>
          <w:szCs w:val="20"/>
        </w:rPr>
      </w:pPr>
      <w:r>
        <w:rPr>
          <w:rFonts w:ascii="Verdana" w:hAnsi="Verdana"/>
          <w:sz w:val="20"/>
          <w:szCs w:val="20"/>
        </w:rPr>
        <w:t>souhlasila se stavbou „Senice na Hané, Jos. Vodičky - KNN, vNN“v k. ú. Senice na Hané pro investora ČEZ Distribuce, a. s. se sídlem v Děčíně IV- Podmokly, Teplická 874/8,</w:t>
      </w:r>
    </w:p>
    <w:p w:rsidR="000C0D98" w:rsidRDefault="000C0D98" w:rsidP="000C0D98">
      <w:pPr>
        <w:numPr>
          <w:ilvl w:val="0"/>
          <w:numId w:val="1"/>
        </w:numPr>
        <w:jc w:val="both"/>
        <w:rPr>
          <w:rFonts w:ascii="Verdana" w:hAnsi="Verdana"/>
          <w:sz w:val="20"/>
          <w:szCs w:val="20"/>
        </w:rPr>
      </w:pPr>
      <w:r>
        <w:rPr>
          <w:rFonts w:ascii="Verdana" w:hAnsi="Verdana"/>
          <w:sz w:val="20"/>
          <w:szCs w:val="20"/>
        </w:rPr>
        <w:t>schválila smlouvy o smlouvě budoucí o zřízení věcného břemene č. 1025C21/21, 1028C21/21 a 1029C21/21 mezi Obcí Senice na Hané a ČR - Státním pozemkovým úřadem,</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 umístěním vodovodní přípojky a přípojky splaškové kanalizace do pozemku parc. </w:t>
      </w:r>
      <w:proofErr w:type="gramStart"/>
      <w:r>
        <w:rPr>
          <w:rFonts w:ascii="Verdana" w:hAnsi="Verdana"/>
          <w:sz w:val="20"/>
          <w:szCs w:val="20"/>
        </w:rPr>
        <w:t>č.</w:t>
      </w:r>
      <w:proofErr w:type="gramEnd"/>
      <w:r>
        <w:rPr>
          <w:rFonts w:ascii="Verdana" w:hAnsi="Verdana"/>
          <w:sz w:val="20"/>
          <w:szCs w:val="20"/>
        </w:rPr>
        <w:t xml:space="preserve"> 1151/43 a s napojením do hlavního řadu splaškové kanalizace na parc. č. 1151/2 mimo šachtu, schválila zřízení sjezdu o šířce 5,5 m z pozemku 1151/2 přes pozemek parc. č. 1151/43 na pozemek 91/2 v k. ú. Senice na Hané a souhlasila s oplocením pozemku parc. </w:t>
      </w:r>
      <w:proofErr w:type="gramStart"/>
      <w:r>
        <w:rPr>
          <w:rFonts w:ascii="Verdana" w:hAnsi="Verdana"/>
          <w:sz w:val="20"/>
          <w:szCs w:val="20"/>
        </w:rPr>
        <w:t>č.</w:t>
      </w:r>
      <w:proofErr w:type="gramEnd"/>
      <w:r>
        <w:rPr>
          <w:rFonts w:ascii="Verdana" w:hAnsi="Verdana"/>
          <w:sz w:val="20"/>
          <w:szCs w:val="20"/>
        </w:rPr>
        <w:t xml:space="preserve"> 91/2 v k. ú. Senice na Hané,</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schválila </w:t>
      </w:r>
      <w:r>
        <w:rPr>
          <w:rFonts w:ascii="Verdana" w:hAnsi="Verdana"/>
          <w:bCs/>
          <w:sz w:val="20"/>
          <w:szCs w:val="20"/>
        </w:rPr>
        <w:t>nákup zabezpečovací ústředny do budovy požární zbrojnice od společnosti Rositel, s. r. o., za cenu 24.000 Kč,</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schválila </w:t>
      </w:r>
      <w:r>
        <w:rPr>
          <w:rFonts w:ascii="Verdana" w:hAnsi="Verdana"/>
          <w:bCs/>
          <w:sz w:val="20"/>
          <w:szCs w:val="20"/>
        </w:rPr>
        <w:t>nabídku společnosti KB Smartpay na pořízení platebního terminálu do pokladny obecního úřadu,</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schválila </w:t>
      </w:r>
      <w:r>
        <w:rPr>
          <w:rFonts w:ascii="Verdana" w:hAnsi="Verdana"/>
          <w:bCs/>
          <w:sz w:val="20"/>
          <w:szCs w:val="20"/>
        </w:rPr>
        <w:t>zpracování projektové dokumentace na akci „Senice na Hané – zázemí obce“ společností Integraplan, v. o. s., Bohuslavská 1326, Lipník nad Bečvou, IČ 065 861 63, za nabídnutou cenu 291.000 Kč bez DPH,</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 vedením objízdné trasy v souvislosti s realizací akce „Laškov - Pěnčín ČOV a stoková síť“ v termínu do </w:t>
      </w:r>
      <w:proofErr w:type="gramStart"/>
      <w:r>
        <w:rPr>
          <w:rFonts w:ascii="Verdana" w:hAnsi="Verdana"/>
          <w:sz w:val="20"/>
          <w:szCs w:val="20"/>
        </w:rPr>
        <w:t>30.10.2021</w:t>
      </w:r>
      <w:proofErr w:type="gramEnd"/>
      <w:r>
        <w:rPr>
          <w:rFonts w:ascii="Verdana" w:hAnsi="Verdana"/>
          <w:sz w:val="20"/>
          <w:szCs w:val="20"/>
        </w:rPr>
        <w:t xml:space="preserve"> pro spol. Dalsiko, s. r. o., Prostějov, Vrahovická 18, IČ 292 985 63,</w:t>
      </w:r>
    </w:p>
    <w:p w:rsidR="000C0D98" w:rsidRDefault="000C0D98" w:rsidP="000C0D98">
      <w:pPr>
        <w:numPr>
          <w:ilvl w:val="0"/>
          <w:numId w:val="1"/>
        </w:numPr>
        <w:jc w:val="both"/>
        <w:rPr>
          <w:rFonts w:ascii="Verdana" w:hAnsi="Verdana"/>
          <w:sz w:val="20"/>
          <w:szCs w:val="20"/>
        </w:rPr>
      </w:pPr>
      <w:r>
        <w:rPr>
          <w:rFonts w:ascii="Verdana" w:hAnsi="Verdana"/>
          <w:sz w:val="20"/>
          <w:szCs w:val="20"/>
        </w:rPr>
        <w:t>souhlasila s umístěním přechodného dopravního značení a zvláštního užívání komunikace v místní části Cakov pro společnost VHS Javorník-CZ, s. r. o., Benátky 17, Veselí nad Moravou, IČ 262 294 55,</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 realizací akce „Odrlice-obnova kNN, vNN, RNN, DTR“ pro </w:t>
      </w:r>
      <w:r>
        <w:rPr>
          <w:rFonts w:ascii="Verdana" w:eastAsia="Times New Roman" w:hAnsi="Verdana" w:cs="Tahoma"/>
          <w:sz w:val="20"/>
          <w:szCs w:val="20"/>
        </w:rPr>
        <w:t>stavebníka ČEZ Distribuce, a. s., zastoupenou společností Elpremont elektromontáže, Velká Bystřice, lČ 268 718 91,</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schválila </w:t>
      </w:r>
      <w:r>
        <w:rPr>
          <w:rFonts w:ascii="Verdana" w:hAnsi="Verdana"/>
          <w:sz w:val="20"/>
        </w:rPr>
        <w:t>Darovací smlouvu mezi Obcí Senice na Hané a Knihovnou města Olomouce, příspěvkovou organizací, Olomouc, nám. Republiky 1, IČ 000 967 33, týkající se převodu knih v pořizovací hodnotě 36.622 Kč,</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w:t>
      </w:r>
      <w:r>
        <w:rPr>
          <w:rFonts w:ascii="Verdana" w:hAnsi="Verdana"/>
          <w:bCs/>
          <w:sz w:val="20"/>
          <w:szCs w:val="20"/>
        </w:rPr>
        <w:t xml:space="preserve">s provádění oprav fotbalových šaten v Odrlicích p. </w:t>
      </w:r>
      <w:r>
        <w:rPr>
          <w:rFonts w:ascii="Verdana" w:hAnsi="Verdana"/>
          <w:bCs/>
          <w:sz w:val="20"/>
          <w:szCs w:val="20"/>
        </w:rPr>
        <w:t>xxx xxx</w:t>
      </w:r>
      <w:r>
        <w:rPr>
          <w:rFonts w:ascii="Verdana" w:hAnsi="Verdana"/>
          <w:bCs/>
          <w:sz w:val="20"/>
          <w:szCs w:val="20"/>
        </w:rPr>
        <w:t>, Na Svobodě 456, 783 53 Velká Bystřice, IČ 487 758 78, za cenu dle platného ceníku URS,</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schválila Smlouvu č. 23 o poskytování služby Motivačního a evidenčního systému pro odpadové hospodářství a Smlouvu o zpracování osobních údajů s Ing. </w:t>
      </w:r>
      <w:r>
        <w:rPr>
          <w:rFonts w:ascii="Verdana" w:hAnsi="Verdana"/>
          <w:sz w:val="20"/>
          <w:szCs w:val="20"/>
        </w:rPr>
        <w:t>Xxx xxx</w:t>
      </w:r>
      <w:r>
        <w:rPr>
          <w:rFonts w:ascii="Verdana" w:hAnsi="Verdana"/>
          <w:sz w:val="20"/>
          <w:szCs w:val="20"/>
        </w:rPr>
        <w:t xml:space="preserve"> Uherčice 339, 691 62 Uherčice, IČ 888 791 01,</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 umístěním vodovodní přípojky a přípojky splaškové kanalizace do pozemku parc. </w:t>
      </w:r>
      <w:proofErr w:type="gramStart"/>
      <w:r>
        <w:rPr>
          <w:rFonts w:ascii="Verdana" w:hAnsi="Verdana"/>
          <w:sz w:val="20"/>
          <w:szCs w:val="20"/>
        </w:rPr>
        <w:t>č.</w:t>
      </w:r>
      <w:proofErr w:type="gramEnd"/>
      <w:r>
        <w:rPr>
          <w:rFonts w:ascii="Verdana" w:hAnsi="Verdana"/>
          <w:sz w:val="20"/>
          <w:szCs w:val="20"/>
        </w:rPr>
        <w:t xml:space="preserve"> 1151/10 a s napojením do hlavního řadu splaškové kanalizace na parc. č. 1151/10,</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w:t>
      </w:r>
      <w:r>
        <w:rPr>
          <w:rFonts w:ascii="Verdana" w:eastAsia="Times New Roman" w:hAnsi="Verdana" w:cs="Tahoma"/>
          <w:sz w:val="20"/>
          <w:szCs w:val="20"/>
        </w:rPr>
        <w:t xml:space="preserve">se zřízením viniční trati na pozemcích parc. </w:t>
      </w:r>
      <w:proofErr w:type="gramStart"/>
      <w:r>
        <w:rPr>
          <w:rFonts w:ascii="Verdana" w:eastAsia="Times New Roman" w:hAnsi="Verdana" w:cs="Tahoma"/>
          <w:sz w:val="20"/>
          <w:szCs w:val="20"/>
        </w:rPr>
        <w:t>č.</w:t>
      </w:r>
      <w:proofErr w:type="gramEnd"/>
      <w:r>
        <w:rPr>
          <w:rFonts w:ascii="Verdana" w:eastAsia="Times New Roman" w:hAnsi="Verdana" w:cs="Tahoma"/>
          <w:sz w:val="20"/>
          <w:szCs w:val="20"/>
        </w:rPr>
        <w:t xml:space="preserve">  KN 504, 239/1 a 239/2 všechny v k. ú. Odrlice,</w:t>
      </w:r>
    </w:p>
    <w:p w:rsidR="000C0D98" w:rsidRDefault="000C0D98" w:rsidP="000C0D98">
      <w:pPr>
        <w:numPr>
          <w:ilvl w:val="0"/>
          <w:numId w:val="1"/>
        </w:numPr>
        <w:jc w:val="both"/>
        <w:rPr>
          <w:rFonts w:ascii="Verdana" w:hAnsi="Verdana"/>
          <w:sz w:val="20"/>
          <w:szCs w:val="20"/>
        </w:rPr>
      </w:pPr>
      <w:r>
        <w:rPr>
          <w:rFonts w:ascii="Verdana" w:hAnsi="Verdana"/>
          <w:sz w:val="20"/>
          <w:szCs w:val="20"/>
        </w:rPr>
        <w:t>schválila podání žádosti o dotace na renovaci veřejného osvětlení v obci z programu Efekt vypsaného MPO ČR a schvaluje „Nabídku zpracování podkladů a žádosti Státního programu EFEKT 2022“ společnosti SVP Components, s. r. o., Rožnov pod Radhoštěm, Horní dráhy 1893, na renovaci veřejného osvětlení obce Senice na Hané,</w:t>
      </w:r>
    </w:p>
    <w:p w:rsidR="000C0D98" w:rsidRDefault="000C0D98" w:rsidP="000C0D98">
      <w:pPr>
        <w:numPr>
          <w:ilvl w:val="0"/>
          <w:numId w:val="1"/>
        </w:numPr>
        <w:jc w:val="both"/>
        <w:rPr>
          <w:rFonts w:ascii="Verdana" w:hAnsi="Verdana"/>
          <w:sz w:val="20"/>
          <w:szCs w:val="20"/>
        </w:rPr>
      </w:pPr>
      <w:r>
        <w:rPr>
          <w:rFonts w:ascii="Verdana" w:hAnsi="Verdana"/>
          <w:sz w:val="20"/>
          <w:szCs w:val="20"/>
        </w:rPr>
        <w:t>schválila příspěvek do tomboly na Šprakyádu,</w:t>
      </w:r>
    </w:p>
    <w:p w:rsidR="000C0D98" w:rsidRDefault="000C0D98" w:rsidP="000C0D98">
      <w:pPr>
        <w:numPr>
          <w:ilvl w:val="0"/>
          <w:numId w:val="1"/>
        </w:numPr>
        <w:jc w:val="both"/>
        <w:rPr>
          <w:rFonts w:ascii="Verdana" w:hAnsi="Verdana"/>
          <w:sz w:val="20"/>
          <w:szCs w:val="20"/>
        </w:rPr>
      </w:pPr>
      <w:r>
        <w:rPr>
          <w:rFonts w:ascii="Verdana" w:hAnsi="Verdana"/>
          <w:sz w:val="20"/>
          <w:szCs w:val="20"/>
        </w:rPr>
        <w:t xml:space="preserve">souhlasila s </w:t>
      </w:r>
      <w:r>
        <w:rPr>
          <w:rFonts w:ascii="Verdana" w:hAnsi="Verdana"/>
          <w:color w:val="000000"/>
          <w:sz w:val="20"/>
          <w:szCs w:val="20"/>
        </w:rPr>
        <w:t>přijetím finančního daru pro Základní školu Senice na Hané, okres Olomouc, příspěvková organizace, Senice na Hané, Žižkov 300, IČ 709 945 10, od společnosti Women for women, o. p. s., na projekt „Obědy pro děti“ v celkové výši 25.026 Kč,</w:t>
      </w:r>
    </w:p>
    <w:p w:rsidR="000C0D98" w:rsidRDefault="000C0D98" w:rsidP="000C0D98">
      <w:pPr>
        <w:numPr>
          <w:ilvl w:val="0"/>
          <w:numId w:val="1"/>
        </w:numPr>
        <w:jc w:val="both"/>
        <w:rPr>
          <w:rFonts w:ascii="Verdana" w:hAnsi="Verdana"/>
          <w:sz w:val="20"/>
          <w:szCs w:val="20"/>
        </w:rPr>
      </w:pPr>
      <w:r>
        <w:rPr>
          <w:rFonts w:ascii="Verdana" w:hAnsi="Verdana"/>
          <w:sz w:val="20"/>
          <w:szCs w:val="20"/>
        </w:rPr>
        <w:t>projednala a schválila program jednání zastupitelstva.</w:t>
      </w:r>
    </w:p>
    <w:p w:rsidR="000C0D98" w:rsidRDefault="000C0D98" w:rsidP="000C0D98">
      <w:pPr>
        <w:jc w:val="both"/>
        <w:rPr>
          <w:rFonts w:ascii="Verdana" w:hAnsi="Verdana"/>
          <w:color w:val="000000"/>
          <w:sz w:val="20"/>
          <w:szCs w:val="20"/>
        </w:rPr>
      </w:pPr>
    </w:p>
    <w:p w:rsidR="000C0D98" w:rsidRDefault="000C0D98" w:rsidP="000C0D98">
      <w:pPr>
        <w:tabs>
          <w:tab w:val="left" w:pos="6450"/>
        </w:tabs>
        <w:jc w:val="both"/>
        <w:rPr>
          <w:rFonts w:ascii="Verdana" w:hAnsi="Verdana" w:cs="Tahoma"/>
          <w:b/>
          <w:bCs/>
          <w:sz w:val="20"/>
          <w:szCs w:val="20"/>
        </w:rPr>
      </w:pPr>
      <w:r>
        <w:rPr>
          <w:rFonts w:ascii="Verdana" w:hAnsi="Verdana" w:cs="Tahoma"/>
          <w:b/>
          <w:bCs/>
          <w:sz w:val="20"/>
          <w:szCs w:val="20"/>
        </w:rPr>
        <w:t xml:space="preserve">V Senici na Hané, </w:t>
      </w:r>
      <w:proofErr w:type="gramStart"/>
      <w:r>
        <w:rPr>
          <w:rFonts w:ascii="Verdana" w:hAnsi="Verdana" w:cs="Tahoma"/>
          <w:b/>
          <w:bCs/>
          <w:sz w:val="20"/>
          <w:szCs w:val="20"/>
        </w:rPr>
        <w:t xml:space="preserve">31.8. </w:t>
      </w:r>
      <w:proofErr w:type="gramEnd"/>
      <w:r>
        <w:rPr>
          <w:rFonts w:ascii="Verdana" w:hAnsi="Verdana" w:cs="Tahoma"/>
          <w:b/>
          <w:bCs/>
          <w:sz w:val="20"/>
          <w:szCs w:val="20"/>
        </w:rPr>
        <w:t>2021</w:t>
      </w:r>
      <w:r>
        <w:rPr>
          <w:rFonts w:ascii="Verdana" w:hAnsi="Verdana" w:cs="Tahoma"/>
          <w:b/>
          <w:bCs/>
          <w:sz w:val="20"/>
          <w:szCs w:val="20"/>
        </w:rPr>
        <w:tab/>
      </w:r>
      <w:bookmarkStart w:id="0" w:name="_GoBack"/>
      <w:bookmarkEnd w:id="0"/>
      <w:r>
        <w:rPr>
          <w:rFonts w:ascii="Verdana" w:hAnsi="Verdana" w:cs="Tahoma"/>
          <w:b/>
          <w:bCs/>
          <w:sz w:val="20"/>
          <w:szCs w:val="20"/>
        </w:rPr>
        <w:t>Ing. Michal Tichý, v. r.</w:t>
      </w:r>
    </w:p>
    <w:p w:rsidR="00563FD4" w:rsidRDefault="00563FD4"/>
    <w:sectPr w:rsidR="00563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32709"/>
    <w:multiLevelType w:val="hybridMultilevel"/>
    <w:tmpl w:val="766EBCB0"/>
    <w:lvl w:ilvl="0" w:tplc="59568A46">
      <w:start w:val="16"/>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98"/>
    <w:rsid w:val="000C0D98"/>
    <w:rsid w:val="00563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0D98"/>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0D98"/>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1004</Words>
  <Characters>5930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2021-12-01T13:19:00Z</dcterms:created>
  <dcterms:modified xsi:type="dcterms:W3CDTF">2021-12-01T13:22:00Z</dcterms:modified>
</cp:coreProperties>
</file>